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D" w:rsidRPr="00D83A7A" w:rsidRDefault="00494AFD" w:rsidP="00494AFD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D83A7A">
        <w:rPr>
          <w:b/>
          <w:bCs/>
          <w:sz w:val="28"/>
          <w:szCs w:val="28"/>
        </w:rPr>
        <w:t>КОММЕНТАРИИ К ФГОС ДОШКОЛЬНОГО ОБРАЗОВАНИЯ</w:t>
      </w:r>
    </w:p>
    <w:p w:rsidR="00494AFD" w:rsidRPr="00D83A7A" w:rsidRDefault="00494AFD" w:rsidP="00494AF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83A7A">
        <w:rPr>
          <w:b/>
          <w:bCs/>
          <w:sz w:val="27"/>
          <w:szCs w:val="27"/>
        </w:rPr>
        <w:t>Письмо Министерства образования и науки Российской Федерации</w:t>
      </w:r>
      <w:r w:rsidRPr="00D83A7A">
        <w:rPr>
          <w:b/>
          <w:bCs/>
          <w:sz w:val="27"/>
          <w:szCs w:val="27"/>
        </w:rPr>
        <w:br/>
        <w:t>от 28 февраля 2014 г. № 08-249</w:t>
      </w:r>
    </w:p>
    <w:p w:rsidR="00494AFD" w:rsidRPr="00D83A7A" w:rsidRDefault="00494AFD" w:rsidP="00494AFD">
      <w:pPr>
        <w:spacing w:before="100" w:beforeAutospacing="1" w:after="100" w:afterAutospacing="1"/>
      </w:pPr>
      <w:proofErr w:type="gramStart"/>
      <w:r w:rsidRPr="00D83A7A">
        <w:t xml:space="preserve">Во исполнение пункта 1.3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 Первым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D83A7A">
        <w:t>Минобрнауки</w:t>
      </w:r>
      <w:proofErr w:type="spellEnd"/>
      <w:r w:rsidRPr="00D83A7A">
        <w:t xml:space="preserve"> России направляет комментарии по отдельным вопросам введения федерального государственного образовательного </w:t>
      </w:r>
      <w:hyperlink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стандарта</w:t>
        </w:r>
      </w:hyperlink>
      <w:r w:rsidRPr="00D83A7A">
        <w:t xml:space="preserve"> дошкольного образования</w:t>
      </w:r>
      <w:proofErr w:type="gramEnd"/>
      <w:r w:rsidRPr="00D83A7A">
        <w:t xml:space="preserve">, утвержденного приказом </w:t>
      </w:r>
      <w:proofErr w:type="spellStart"/>
      <w:r w:rsidRPr="00D83A7A">
        <w:t>Минобрнауки</w:t>
      </w:r>
      <w:proofErr w:type="spellEnd"/>
      <w:r w:rsidRPr="00D83A7A">
        <w:t xml:space="preserve"> России от 17 октября 2013 г. № 1155 (зарегистрирован в Минюсте России 14 ноября 2013 г. № 30384).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Настоящие комментарии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rPr>
          <w:sz w:val="23"/>
          <w:szCs w:val="23"/>
        </w:rPr>
        <w:t>Заместитель директора Департамента</w:t>
      </w:r>
      <w:r w:rsidRPr="00D83A7A">
        <w:br/>
      </w:r>
      <w:r w:rsidRPr="00D83A7A">
        <w:rPr>
          <w:sz w:val="23"/>
          <w:szCs w:val="23"/>
        </w:rPr>
        <w:t>Ю.В.СМИРНОВА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Приложение</w:t>
      </w:r>
    </w:p>
    <w:p w:rsidR="00494AFD" w:rsidRPr="00D83A7A" w:rsidRDefault="00494AFD" w:rsidP="00494AFD">
      <w:pPr>
        <w:spacing w:before="100" w:beforeAutospacing="1" w:after="100" w:afterAutospacing="1"/>
        <w:outlineLvl w:val="3"/>
        <w:rPr>
          <w:b/>
          <w:bCs/>
        </w:rPr>
      </w:pPr>
      <w:r w:rsidRPr="00D83A7A">
        <w:rPr>
          <w:b/>
          <w:bCs/>
          <w:sz w:val="23"/>
          <w:szCs w:val="23"/>
        </w:rPr>
        <w:t>КОММЕНТАРИИ</w:t>
      </w:r>
      <w:r w:rsidRPr="00D83A7A">
        <w:rPr>
          <w:b/>
          <w:bCs/>
        </w:rPr>
        <w:br/>
      </w:r>
      <w:r w:rsidRPr="00D83A7A">
        <w:rPr>
          <w:b/>
          <w:bCs/>
          <w:sz w:val="23"/>
          <w:szCs w:val="23"/>
        </w:rPr>
        <w:t>К ФЕДЕРАЛЬНОМУ ГОСУДАРСТВЕННОМУ ОБРАЗОВАТЕЛЬНОМУ СТАНДАРТУ</w:t>
      </w:r>
      <w:r w:rsidRPr="00D83A7A">
        <w:rPr>
          <w:b/>
          <w:bCs/>
        </w:rPr>
        <w:br/>
      </w:r>
      <w:r w:rsidRPr="00D83A7A">
        <w:rPr>
          <w:b/>
          <w:bCs/>
          <w:sz w:val="23"/>
          <w:szCs w:val="23"/>
        </w:rPr>
        <w:t>ДОШКОЛЬНОГО ОБРАЗОВАНИЯ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rPr>
          <w:sz w:val="23"/>
          <w:szCs w:val="23"/>
        </w:rPr>
        <w:t xml:space="preserve">Комментарии к </w:t>
      </w:r>
      <w:hyperlink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sz w:val="23"/>
            <w:u w:val="single"/>
          </w:rPr>
          <w:t>разделу I пункта 1.3 подпункта 2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В данном </w:t>
      </w:r>
      <w:hyperlink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пункте</w:t>
        </w:r>
      </w:hyperlink>
      <w:r w:rsidRPr="00D83A7A">
        <w:t xml:space="preserve"> Федерального государственного образовательного стандарта дошкольного образования (далее - ФГОС </w:t>
      </w:r>
      <w:proofErr w:type="gramStart"/>
      <w:r w:rsidRPr="00D83A7A">
        <w:t>ДО</w:t>
      </w:r>
      <w:proofErr w:type="gramEnd"/>
      <w:r w:rsidRPr="00D83A7A">
        <w:t xml:space="preserve">, </w:t>
      </w:r>
      <w:proofErr w:type="gramStart"/>
      <w:r w:rsidRPr="00D83A7A">
        <w:t>Стандарт</w:t>
      </w:r>
      <w:proofErr w:type="gramEnd"/>
      <w:r w:rsidRPr="00D83A7A">
        <w:t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lastRenderedPageBreak/>
        <w:t xml:space="preserve">Комментарии к </w:t>
      </w:r>
      <w:hyperlink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разделу II пункта 2.2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proofErr w:type="gramStart"/>
      <w:r w:rsidRPr="00D83A7A">
        <w:t xml:space="preserve">В соответствии с данным </w:t>
      </w:r>
      <w:hyperlink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пунктом</w:t>
        </w:r>
      </w:hyperlink>
      <w:r w:rsidRPr="00D83A7A">
        <w:t xml:space="preserve"> Стандарта, а также с </w:t>
      </w:r>
      <w:hyperlink w:anchor="p13" w:history="1">
        <w:r w:rsidRPr="00D83A7A">
          <w:rPr>
            <w:color w:val="0000FF"/>
            <w:u w:val="single"/>
          </w:rPr>
          <w:t>пунктом 13</w:t>
        </w:r>
      </w:hyperlink>
      <w:r w:rsidRPr="00D83A7A"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hyperlink w:history="1">
        <w:r w:rsidRPr="00D83A7A">
          <w:rPr>
            <w:color w:val="0000FF"/>
            <w:u w:val="single"/>
          </w:rPr>
          <w:t>приказ</w:t>
        </w:r>
      </w:hyperlink>
      <w:r w:rsidRPr="00D83A7A">
        <w:t xml:space="preserve"> </w:t>
      </w:r>
      <w:proofErr w:type="spellStart"/>
      <w:r w:rsidRPr="00D83A7A">
        <w:t>Минобрнауки</w:t>
      </w:r>
      <w:proofErr w:type="spellEnd"/>
      <w:r w:rsidRPr="00D83A7A">
        <w:t xml:space="preserve"> России от 30 августа 2013 г. № 1014) группы различной направленности (</w:t>
      </w:r>
      <w:proofErr w:type="spellStart"/>
      <w:r w:rsidRPr="00D83A7A">
        <w:t>общеразвивающей</w:t>
      </w:r>
      <w:proofErr w:type="spellEnd"/>
      <w:r w:rsidRPr="00D83A7A">
        <w:t>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 в</w:t>
      </w:r>
      <w:proofErr w:type="gramEnd"/>
      <w:r w:rsidRPr="00D83A7A">
        <w:t xml:space="preserve"> </w:t>
      </w:r>
      <w:proofErr w:type="gramStart"/>
      <w:r w:rsidRPr="00D83A7A">
        <w:t>соответствии</w:t>
      </w:r>
      <w:proofErr w:type="gramEnd"/>
      <w:r w:rsidRPr="00D83A7A">
        <w:t xml:space="preserve"> с требованиями ФГОС ДО и с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</w:t>
      </w:r>
      <w:hyperlink w:anchor="st2_9" w:tooltip="Федеральный закон от 29.12.2012 № 273-ФЗ (ред. от 03.02.2014) &quot;Об образовании в Российской Федерации&quot;{КонсультантПлюс}" w:history="1">
        <w:r w:rsidRPr="00D83A7A">
          <w:rPr>
            <w:color w:val="0000FF"/>
            <w:u w:val="single"/>
          </w:rPr>
          <w:t>пункта 9 статьи 2</w:t>
        </w:r>
      </w:hyperlink>
      <w:r w:rsidRPr="00D83A7A">
        <w:t xml:space="preserve"> Федерального закона "Об образовании в Российской Федерации" от 29 декабря 2012 г. № 273-ФЗ (далее - Закон). При этом</w:t>
      </w:r>
      <w:proofErr w:type="gramStart"/>
      <w:r w:rsidRPr="00D83A7A">
        <w:t>,</w:t>
      </w:r>
      <w:proofErr w:type="gramEnd"/>
      <w:r w:rsidRPr="00D83A7A"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 </w:t>
      </w:r>
      <w:hyperlink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пунктом 2.12</w:t>
        </w:r>
      </w:hyperlink>
      <w:r w:rsidRPr="00D83A7A">
        <w:t xml:space="preserve"> 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D83A7A">
        <w:t xml:space="preserve">Часть программы, формируемая участниками образовательных отношений, в соответствии с </w:t>
      </w:r>
      <w:hyperlink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пунктом 2.12</w:t>
        </w:r>
      </w:hyperlink>
      <w:r w:rsidRPr="00D83A7A">
        <w:t xml:space="preserve">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 </w:t>
      </w:r>
      <w:hyperlink w:anchor="r2_p2.1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пункта 2.11</w:t>
        </w:r>
      </w:hyperlink>
      <w:r w:rsidRPr="00D83A7A">
        <w:t xml:space="preserve"> ФГОС </w:t>
      </w:r>
      <w:proofErr w:type="gramStart"/>
      <w:r w:rsidRPr="00D83A7A">
        <w:t>ДО</w:t>
      </w:r>
      <w:proofErr w:type="gramEnd"/>
      <w:r w:rsidRPr="00D83A7A">
        <w:t>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Комментарии к </w:t>
      </w:r>
      <w:hyperlink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разделу II пункта 2.5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Данная </w:t>
      </w:r>
      <w:hyperlink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норма</w:t>
        </w:r>
      </w:hyperlink>
      <w:r w:rsidRPr="00D83A7A">
        <w:t xml:space="preserve">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w:anchor="st12" w:tooltip="Федеральный закон от 29.12.2012 № 273-ФЗ (ред. от 03.02.2014) &quot;Об образовании в Российской Федерации&quot;{КонсультантПлюс}" w:history="1">
        <w:r w:rsidRPr="00D83A7A">
          <w:rPr>
            <w:color w:val="0000FF"/>
            <w:u w:val="single"/>
          </w:rPr>
          <w:t>статья 12</w:t>
        </w:r>
      </w:hyperlink>
      <w:r w:rsidRPr="00D83A7A">
        <w:t xml:space="preserve"> Закона). Организация (группа) может разрабатывать программы самостоятельно, не опираясь на какую (какие</w:t>
      </w:r>
      <w:proofErr w:type="gramStart"/>
      <w:r w:rsidRPr="00D83A7A">
        <w:t>)-</w:t>
      </w:r>
      <w:proofErr w:type="gramEnd"/>
      <w:r w:rsidRPr="00D83A7A">
        <w:t xml:space="preserve">либо примерные программы. Употребленный в данном </w:t>
      </w:r>
      <w:hyperlink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пункте</w:t>
        </w:r>
      </w:hyperlink>
      <w:r w:rsidRPr="00D83A7A">
        <w:t xml:space="preserve">, а также в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D83A7A">
          <w:rPr>
            <w:color w:val="0000FF"/>
            <w:u w:val="single"/>
          </w:rPr>
          <w:t>Законе</w:t>
        </w:r>
      </w:hyperlink>
      <w:r w:rsidRPr="00D83A7A">
        <w:t xml:space="preserve"> 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D83A7A">
        <w:t>образом</w:t>
      </w:r>
      <w:proofErr w:type="gramEnd"/>
      <w:r w:rsidRPr="00D83A7A"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</w:t>
      </w:r>
      <w:r w:rsidRPr="00D83A7A">
        <w:lastRenderedPageBreak/>
        <w:t xml:space="preserve">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 </w:t>
      </w:r>
      <w:hyperlink w:anchor="st12" w:tooltip="Федеральный закон от 29.12.2012 № 273-ФЗ (ред. от 03.02.2014) &quot;Об образовании в Российской Федерации&quot;{КонсультантПлюс}" w:history="1">
        <w:r w:rsidRPr="00D83A7A">
          <w:rPr>
            <w:color w:val="0000FF"/>
            <w:u w:val="single"/>
          </w:rPr>
          <w:t>статьей 12</w:t>
        </w:r>
      </w:hyperlink>
      <w:r w:rsidRPr="00D83A7A">
        <w:t xml:space="preserve"> 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D83A7A">
        <w:t>,</w:t>
      </w:r>
      <w:proofErr w:type="gramEnd"/>
      <w:r w:rsidRPr="00D83A7A"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D83A7A"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приказ </w:t>
      </w:r>
      <w:proofErr w:type="spellStart"/>
      <w:r w:rsidRPr="00D83A7A">
        <w:t>Минобрнауки</w:t>
      </w:r>
      <w:proofErr w:type="spellEnd"/>
      <w:r w:rsidRPr="00D83A7A">
        <w:t xml:space="preserve"> России от 13 января 2014 г. № 8 (направлен в Минюст России на государственную регистрацию).</w:t>
      </w:r>
      <w:proofErr w:type="gramEnd"/>
      <w:r w:rsidRPr="00D83A7A"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D83A7A">
        <w:t>создать</w:t>
      </w:r>
      <w:proofErr w:type="gramEnd"/>
      <w:r w:rsidRPr="00D83A7A"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Комментарии к </w:t>
      </w:r>
      <w:hyperlink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разделу II пункта 2.7 (первый абзац)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Указанная </w:t>
      </w:r>
      <w:hyperlink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норма</w:t>
        </w:r>
      </w:hyperlink>
      <w:r w:rsidRPr="00D83A7A">
        <w:t xml:space="preserve"> 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D83A7A">
        <w:lastRenderedPageBreak/>
        <w:t>выполняет роль</w:t>
      </w:r>
      <w:proofErr w:type="gramEnd"/>
      <w:r w:rsidRPr="00D83A7A"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Комментарии к </w:t>
      </w:r>
      <w:hyperlink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разделу II пункта 2.9 (второй абзац)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Данная </w:t>
      </w:r>
      <w:hyperlink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статья</w:t>
        </w:r>
      </w:hyperlink>
      <w:r w:rsidRPr="00D83A7A">
        <w:t xml:space="preserve"> ФГОС </w:t>
      </w:r>
      <w:proofErr w:type="gramStart"/>
      <w:r w:rsidRPr="00D83A7A">
        <w:t>ДО</w:t>
      </w:r>
      <w:proofErr w:type="gramEnd"/>
      <w:r w:rsidRPr="00D83A7A">
        <w:t xml:space="preserve"> подчеркивает </w:t>
      </w:r>
      <w:proofErr w:type="gramStart"/>
      <w:r w:rsidRPr="00D83A7A">
        <w:t>взаимодополняющий</w:t>
      </w:r>
      <w:proofErr w:type="gramEnd"/>
      <w:r w:rsidRPr="00D83A7A">
        <w:t xml:space="preserve"> характер детского развития в пяти образовательных областях.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Комментарии к </w:t>
      </w:r>
      <w:hyperlink w:anchor="r2_p2.10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разделу II пункта 2.10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D83A7A">
        <w:t>оценить</w:t>
      </w:r>
      <w:proofErr w:type="gramEnd"/>
      <w:r w:rsidRPr="00D83A7A"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Комментарии к </w:t>
      </w:r>
      <w:hyperlink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разделу III пункта 3.1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В данном </w:t>
      </w:r>
      <w:hyperlink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пункте</w:t>
        </w:r>
      </w:hyperlink>
      <w:r w:rsidRPr="00D83A7A">
        <w:t xml:space="preserve">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</w:t>
      </w:r>
      <w:r w:rsidRPr="00D83A7A">
        <w:lastRenderedPageBreak/>
        <w:t>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Комментарии к </w:t>
      </w:r>
      <w:hyperlink w:anchor="r3_p3.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разделу III пункта 3.2.2</w:t>
        </w:r>
      </w:hyperlink>
      <w:r w:rsidRPr="00D83A7A">
        <w:t xml:space="preserve"> и к </w:t>
      </w:r>
      <w:hyperlink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3.4.4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В соответствии с </w:t>
      </w:r>
      <w:hyperlink w:anchor="st79_3" w:tooltip="Федеральный закон от 29.12.2012 № 273-ФЗ (ред. от 03.02.2014) &quot;Об образовании в Российской Федерации&quot;{КонсультантПлюс}" w:history="1">
        <w:r w:rsidRPr="00D83A7A">
          <w:rPr>
            <w:color w:val="0000FF"/>
            <w:u w:val="single"/>
          </w:rPr>
          <w:t>частью 3 статьи 79</w:t>
        </w:r>
      </w:hyperlink>
      <w:r w:rsidRPr="00D83A7A">
        <w:t xml:space="preserve"> Закона под специальными условиями для получения </w:t>
      </w:r>
      <w:proofErr w:type="gramStart"/>
      <w:r w:rsidRPr="00D83A7A">
        <w:t>образования</w:t>
      </w:r>
      <w:proofErr w:type="gramEnd"/>
      <w:r w:rsidRPr="00D83A7A"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D83A7A"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В соответствии с Федеральным законом от 24 ноября 1995 г. № 181-ФЗ "О социальной защите инвалидов в Российской Федерации" (далее - Федеральный закон №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№ 379н.</w:t>
      </w:r>
    </w:p>
    <w:p w:rsidR="00494AFD" w:rsidRPr="00D83A7A" w:rsidRDefault="00494AFD" w:rsidP="00494AFD">
      <w:pPr>
        <w:spacing w:before="100" w:beforeAutospacing="1" w:after="100" w:afterAutospacing="1"/>
      </w:pPr>
      <w:proofErr w:type="gramStart"/>
      <w:r w:rsidRPr="00D83A7A">
        <w:t>Объем и содержание услуг ассистента (помощника), оказывающего обучающимся необходимую техническую помощь, определяются Индивидуальной программой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№ 14).</w:t>
      </w:r>
      <w:proofErr w:type="gramEnd"/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Комментарии к </w:t>
      </w:r>
      <w:hyperlink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разделу III пункта 3.2.3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 </w:t>
      </w:r>
      <w:hyperlink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статье</w:t>
        </w:r>
      </w:hyperlink>
      <w:r w:rsidRPr="00D83A7A">
        <w:t xml:space="preserve"> Стандарта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В </w:t>
      </w:r>
      <w:hyperlink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статье</w:t>
        </w:r>
      </w:hyperlink>
      <w:r w:rsidRPr="00D83A7A">
        <w:t xml:space="preserve"> предусмотрены задачи, для решения которых могут использоваться результаты педагогической диагностики: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lastRenderedPageBreak/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2. оптимизация работы с группой детей.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w:anchor="r1_p1.7_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подпункт 4 пункта 1.7</w:t>
        </w:r>
      </w:hyperlink>
      <w:r w:rsidRPr="00D83A7A">
        <w:t xml:space="preserve"> ФГОС </w:t>
      </w:r>
      <w:proofErr w:type="gramStart"/>
      <w:r w:rsidRPr="00D83A7A">
        <w:t>ДО</w:t>
      </w:r>
      <w:proofErr w:type="gramEnd"/>
      <w:r w:rsidRPr="00D83A7A">
        <w:t xml:space="preserve">; </w:t>
      </w:r>
      <w:hyperlink w:anchor="st95" w:tooltip="Федеральный закон от 29.12.2012 № 273-ФЗ (ред. от 03.02.2014) &quot;Об образовании в Российской Федерации&quot;{КонсультантПлюс}" w:history="1">
        <w:proofErr w:type="gramStart"/>
        <w:r w:rsidRPr="00D83A7A">
          <w:rPr>
            <w:color w:val="0000FF"/>
            <w:u w:val="single"/>
          </w:rPr>
          <w:t>статья</w:t>
        </w:r>
        <w:proofErr w:type="gramEnd"/>
        <w:r w:rsidRPr="00D83A7A">
          <w:rPr>
            <w:color w:val="0000FF"/>
            <w:u w:val="single"/>
          </w:rPr>
          <w:t xml:space="preserve"> 95</w:t>
        </w:r>
      </w:hyperlink>
      <w:r w:rsidRPr="00D83A7A">
        <w:t xml:space="preserve"> Закона).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В соответствии с </w:t>
      </w:r>
      <w:hyperlink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D83A7A">
          <w:rPr>
            <w:color w:val="0000FF"/>
            <w:u w:val="single"/>
          </w:rPr>
          <w:t>Положением</w:t>
        </w:r>
      </w:hyperlink>
      <w:r w:rsidRPr="00D83A7A">
        <w:t xml:space="preserve"> о </w:t>
      </w:r>
      <w:proofErr w:type="spellStart"/>
      <w:r w:rsidRPr="00D83A7A">
        <w:t>психолого-медико-педагогической</w:t>
      </w:r>
      <w:proofErr w:type="spellEnd"/>
      <w:r w:rsidRPr="00D83A7A">
        <w:t xml:space="preserve"> комиссии, утвержденным приказом </w:t>
      </w:r>
      <w:proofErr w:type="spellStart"/>
      <w:r w:rsidRPr="00D83A7A">
        <w:t>Минобрнауки</w:t>
      </w:r>
      <w:proofErr w:type="spellEnd"/>
      <w:r w:rsidRPr="00D83A7A">
        <w:t xml:space="preserve"> России от 20 сентября 2013 г. № 1082, ребенку с ограниченными возможностями здоровья необходимо пройти обследование на заседании </w:t>
      </w:r>
      <w:proofErr w:type="spellStart"/>
      <w:r w:rsidRPr="00D83A7A">
        <w:t>психолого-медико-педагогической</w:t>
      </w:r>
      <w:proofErr w:type="spellEnd"/>
      <w:r w:rsidRPr="00D83A7A">
        <w:t xml:space="preserve"> комиссии (далее - ПМПК) и получить рекомендации.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В соответствии с </w:t>
      </w:r>
      <w:hyperlink w:anchor="p10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D83A7A">
          <w:rPr>
            <w:color w:val="0000FF"/>
            <w:u w:val="single"/>
          </w:rPr>
          <w:t>пунктом 10</w:t>
        </w:r>
      </w:hyperlink>
      <w:r w:rsidRPr="00D83A7A">
        <w:t xml:space="preserve"> вышеуказанного Положения основными направлениями деятельности комиссии являются: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б) подготовка по результатам обследования рекомендаций по оказанию детям </w:t>
      </w:r>
      <w:proofErr w:type="spellStart"/>
      <w:r w:rsidRPr="00D83A7A">
        <w:t>психолого-медико-педагогической</w:t>
      </w:r>
      <w:proofErr w:type="spellEnd"/>
      <w:r w:rsidRPr="00D83A7A"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D83A7A">
        <w:t>девиантным</w:t>
      </w:r>
      <w:proofErr w:type="spellEnd"/>
      <w:r w:rsidRPr="00D83A7A">
        <w:t xml:space="preserve"> (общественно опасным) поведением;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lastRenderedPageBreak/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494AFD" w:rsidRPr="00D83A7A" w:rsidRDefault="00494AFD" w:rsidP="00494AFD">
      <w:pPr>
        <w:spacing w:before="100" w:beforeAutospacing="1" w:after="100" w:afterAutospacing="1"/>
      </w:pPr>
      <w:proofErr w:type="spellStart"/>
      <w:r w:rsidRPr="00D83A7A">
        <w:t>д</w:t>
      </w:r>
      <w:proofErr w:type="spellEnd"/>
      <w:r w:rsidRPr="00D83A7A">
        <w:t xml:space="preserve">) осуществление учета данных о детях с ограниченными возможностями здоровья и (или) </w:t>
      </w:r>
      <w:proofErr w:type="spellStart"/>
      <w:r w:rsidRPr="00D83A7A">
        <w:t>девиантным</w:t>
      </w:r>
      <w:proofErr w:type="spellEnd"/>
      <w:r w:rsidRPr="00D83A7A">
        <w:t xml:space="preserve"> (общественно опасным) поведением, проживающих на территории деятельности комиссии;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В соответствии с </w:t>
      </w:r>
      <w:hyperlink w:anchor="p23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D83A7A">
          <w:rPr>
            <w:color w:val="0000FF"/>
            <w:u w:val="single"/>
          </w:rPr>
          <w:t>пунктом 23</w:t>
        </w:r>
      </w:hyperlink>
      <w:r w:rsidRPr="00D83A7A">
        <w:t xml:space="preserve"> 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D83A7A">
        <w:t>с даты</w:t>
      </w:r>
      <w:proofErr w:type="gramEnd"/>
      <w:r w:rsidRPr="00D83A7A">
        <w:t xml:space="preserve"> его подписания.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</w:t>
      </w:r>
      <w:proofErr w:type="spellStart"/>
      <w:r w:rsidRPr="00D83A7A">
        <w:t>психолого-медико-педагогической</w:t>
      </w:r>
      <w:proofErr w:type="spellEnd"/>
      <w:r w:rsidRPr="00D83A7A">
        <w:t xml:space="preserve">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Комментарии к </w:t>
      </w:r>
      <w:hyperlink w:anchor="r3_p3.2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разделу III пункта 3.2.4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В соответствии с постановлением Главного государственного санитарного врача Российской Федерации от 15 мая 2013 г. № 26 "Об утверждении </w:t>
      </w:r>
      <w:proofErr w:type="spellStart"/>
      <w:r w:rsidRPr="00D83A7A">
        <w:t>СанПиН</w:t>
      </w:r>
      <w:proofErr w:type="spellEnd"/>
      <w:r w:rsidRPr="00D83A7A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- для детей с тяжелыми нарушениями речи - 6 и 10 детей;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- для детей с фонетико-фонематическими нарушениями речи в возрасте старше 3 лет - 12 детей;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- для глухих детей - 6 детей для обеих возрастных групп;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- для слабослышащих детей - 6 и 8 детей;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- для слепых детей - 6 детей для обеих возрастных групп;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- для слабовидящих детей, для детей с </w:t>
      </w:r>
      <w:proofErr w:type="spellStart"/>
      <w:r w:rsidRPr="00D83A7A">
        <w:t>амблиопией</w:t>
      </w:r>
      <w:proofErr w:type="spellEnd"/>
      <w:r w:rsidRPr="00D83A7A">
        <w:t>, косоглазием - 6 и 10 детей;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- для детей с нарушениями опорно-двигательного аппарата - 6 и 8 детей;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lastRenderedPageBreak/>
        <w:t>- для детей с задержкой психического развития - 6 и 10 детей;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- для детей с умственной отсталостью легкой степени - 6 и 10 детей;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- для детей с умственной отсталостью умеренной, тяжелой в возрасте старше 3 лет - 8 детей;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- для детей с аутизмом только в возрасте старше 3 лет - 5 детей;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Рекомендуемое количество детей в группах комбинированной направленности: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а) до 3 лет - не более 10 детей, в том числе не более 3 детей с ограниченными возможностями здоровья;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б) старше 3 лет: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- не более 15 детей, в том числе не более 4 слабовидящих и (или) детей с </w:t>
      </w:r>
      <w:proofErr w:type="spellStart"/>
      <w:r w:rsidRPr="00D83A7A">
        <w:t>амблиопией</w:t>
      </w:r>
      <w:proofErr w:type="spellEnd"/>
      <w:r w:rsidRPr="00D83A7A"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- не более 17 детей, в том числе не более 5 детей с задержкой психического развития.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Комментарии к </w:t>
      </w:r>
      <w:hyperlink w:anchor="r3_p3.2.6_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разделу III пункта 3.2.6 подпункта 1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w:anchor="st99_2" w:tooltip="Федеральный закон от 29.12.2012 № 273-ФЗ (ред. от 03.02.2014) &quot;Об образовании в Российской Федерации&quot;{КонсультантПлюс}" w:history="1">
        <w:r w:rsidRPr="00D83A7A">
          <w:rPr>
            <w:color w:val="0000FF"/>
            <w:u w:val="single"/>
          </w:rPr>
          <w:t>часть 2 статьи 99</w:t>
        </w:r>
      </w:hyperlink>
      <w:r w:rsidRPr="00D83A7A">
        <w:t xml:space="preserve"> 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</w:t>
      </w:r>
      <w:r w:rsidRPr="00D83A7A">
        <w:lastRenderedPageBreak/>
        <w:t>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Комментарии к </w:t>
      </w:r>
      <w:hyperlink w:anchor="r3_p3.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разделу III пункта 3.2.7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В соответствии с </w:t>
      </w:r>
      <w:hyperlink w:anchor="st79_1" w:tooltip="Федеральный закон от 29.12.2012 № 273-ФЗ (ред. от 03.02.2014) &quot;Об образовании в Российской Федерации&quot;{КонсультантПлюс}" w:history="1">
        <w:r w:rsidRPr="00D83A7A">
          <w:rPr>
            <w:color w:val="0000FF"/>
            <w:u w:val="single"/>
          </w:rPr>
          <w:t>частью 1 статьи 79</w:t>
        </w:r>
      </w:hyperlink>
      <w:r w:rsidRPr="00D83A7A">
        <w:t xml:space="preserve"> Закона: "... содержание образования и условия организации обучения и </w:t>
      </w:r>
      <w:proofErr w:type="gramStart"/>
      <w:r w:rsidRPr="00D83A7A">
        <w:t>воспитания</w:t>
      </w:r>
      <w:proofErr w:type="gramEnd"/>
      <w:r w:rsidRPr="00D83A7A"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 статьей 7 Федерального закона № 181-ФЗ). Условия должны быть созданы в соответствии с Рекомендациями ПМПК (</w:t>
      </w:r>
      <w:hyperlink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D83A7A">
          <w:rPr>
            <w:color w:val="0000FF"/>
            <w:u w:val="single"/>
          </w:rPr>
          <w:t>приказ</w:t>
        </w:r>
      </w:hyperlink>
      <w:r w:rsidRPr="00D83A7A">
        <w:t xml:space="preserve"> </w:t>
      </w:r>
      <w:proofErr w:type="spellStart"/>
      <w:r w:rsidRPr="00D83A7A">
        <w:t>Минобрнауки</w:t>
      </w:r>
      <w:proofErr w:type="spellEnd"/>
      <w:r w:rsidRPr="00D83A7A">
        <w:t xml:space="preserve"> России от 20 сентября 2013 г. № 1082 "Об утверждении Положения о </w:t>
      </w:r>
      <w:proofErr w:type="spellStart"/>
      <w:r w:rsidRPr="00D83A7A">
        <w:t>психолого-медико-педагогической</w:t>
      </w:r>
      <w:proofErr w:type="spellEnd"/>
      <w:r w:rsidRPr="00D83A7A">
        <w:t xml:space="preserve"> комиссии").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Комментарии к </w:t>
      </w:r>
      <w:hyperlink w:anchor="r3_p3.3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разделу III пункта 3.3.5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В соответствии с </w:t>
      </w:r>
      <w:hyperlink w:anchor="st28_3_2" w:tooltip="Федеральный закон от 29.12.2012 № 273-ФЗ (ред. от 03.02.2014) &quot;Об образовании в Российской Федерации&quot;{КонсультантПлюс}" w:history="1">
        <w:r w:rsidRPr="00D83A7A">
          <w:rPr>
            <w:color w:val="0000FF"/>
            <w:u w:val="single"/>
          </w:rPr>
          <w:t>пунктом 2 части 3 статьи 28</w:t>
        </w:r>
      </w:hyperlink>
      <w:r w:rsidRPr="00D83A7A">
        <w:t xml:space="preserve"> 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 </w:t>
      </w:r>
      <w:hyperlink w:anchor="r3_p3.3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пункта 3.3.4</w:t>
        </w:r>
      </w:hyperlink>
      <w:r w:rsidRPr="00D83A7A">
        <w:t xml:space="preserve"> 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</w:t>
      </w:r>
      <w:hyperlink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D83A7A">
          <w:rPr>
            <w:color w:val="0000FF"/>
            <w:u w:val="single"/>
          </w:rPr>
          <w:t>рекомендациями</w:t>
        </w:r>
      </w:hyperlink>
      <w:r w:rsidRPr="00D83A7A">
        <w:t xml:space="preserve">, направленными письмом </w:t>
      </w:r>
      <w:proofErr w:type="spellStart"/>
      <w:r w:rsidRPr="00D83A7A">
        <w:t>Минобрнауки</w:t>
      </w:r>
      <w:proofErr w:type="spellEnd"/>
      <w:r w:rsidRPr="00D83A7A">
        <w:t xml:space="preserve"> России от 1 октября 2013 г. № 08-1408).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Комментарии к </w:t>
      </w:r>
      <w:hyperlink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разделу III пункта 3.4.1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proofErr w:type="gramStart"/>
      <w:r w:rsidRPr="00D83A7A">
        <w:t xml:space="preserve">Номенклатура должностей руководящих, педагогических и учебно-вспомогательных работников утверждена </w:t>
      </w:r>
      <w:hyperlink w:history="1">
        <w:r w:rsidRPr="00D83A7A">
          <w:rPr>
            <w:color w:val="0000FF"/>
            <w:u w:val="single"/>
          </w:rPr>
          <w:t>постановлением</w:t>
        </w:r>
      </w:hyperlink>
      <w:r w:rsidRPr="00D83A7A">
        <w:t xml:space="preserve"> Правительства от 8 августа 2013 г.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приказом </w:t>
      </w:r>
      <w:proofErr w:type="spellStart"/>
      <w:r w:rsidRPr="00D83A7A">
        <w:t>Минздравсоцразвития</w:t>
      </w:r>
      <w:proofErr w:type="spellEnd"/>
      <w:r w:rsidRPr="00D83A7A">
        <w:t xml:space="preserve"> России от 26 августа 2010 г. № 761н "Об утверждении Единого квалификационного справочника должностей руководителей, специалистов и </w:t>
      </w:r>
      <w:r w:rsidRPr="00D83A7A">
        <w:lastRenderedPageBreak/>
        <w:t>служащих, раздел "Квалификационные характеристики должностей работников образования".</w:t>
      </w:r>
      <w:proofErr w:type="gramEnd"/>
      <w:r w:rsidRPr="00D83A7A"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В соответствии с пунктом 4 </w:t>
      </w:r>
      <w:hyperlink w:anchor="st28_2" w:tooltip="Федеральный закон от 29.12.2012 № 273-ФЗ (ред. от 03.02.2014) &quot;Об образовании в Российской Федерации&quot;{КонсультантПлюс}" w:history="1">
        <w:r w:rsidRPr="00D83A7A">
          <w:rPr>
            <w:color w:val="0000FF"/>
            <w:u w:val="single"/>
          </w:rPr>
          <w:t>части 2</w:t>
        </w:r>
      </w:hyperlink>
      <w:r w:rsidRPr="00D83A7A">
        <w:t xml:space="preserve"> и </w:t>
      </w:r>
      <w:hyperlink w:anchor="st28_3" w:tooltip="Федеральный закон от 29.12.2012 № 273-ФЗ (ред. от 03.02.2014) &quot;Об образовании в Российской Федерации&quot;{КонсультантПлюс}" w:history="1">
        <w:r w:rsidRPr="00D83A7A">
          <w:rPr>
            <w:color w:val="0000FF"/>
            <w:u w:val="single"/>
          </w:rPr>
          <w:t>частью 3 статьи 28</w:t>
        </w:r>
      </w:hyperlink>
      <w:r w:rsidRPr="00D83A7A">
        <w:t xml:space="preserve"> 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разработке плана (программы) воспитательной работы;</w:t>
      </w:r>
    </w:p>
    <w:p w:rsidR="00494AFD" w:rsidRPr="00D83A7A" w:rsidRDefault="00494AFD" w:rsidP="00494AFD">
      <w:pPr>
        <w:spacing w:before="100" w:beforeAutospacing="1" w:after="100" w:afterAutospacing="1"/>
      </w:pPr>
      <w:proofErr w:type="gramStart"/>
      <w:r w:rsidRPr="00D83A7A"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 </w:t>
      </w:r>
      <w:hyperlink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пунктом 3.4.1</w:t>
        </w:r>
      </w:hyperlink>
      <w:r w:rsidRPr="00D83A7A">
        <w:t xml:space="preserve"> Стандарта.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Комментарии к </w:t>
      </w:r>
      <w:hyperlink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разделу III пунктов 3.4.3</w:t>
        </w:r>
      </w:hyperlink>
      <w:r w:rsidRPr="00D83A7A">
        <w:t xml:space="preserve"> и </w:t>
      </w:r>
      <w:hyperlink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3.4.4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r w:rsidRPr="00D83A7A">
        <w:lastRenderedPageBreak/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пункт 3.4.3</w:t>
        </w:r>
      </w:hyperlink>
      <w:r w:rsidRPr="00D83A7A">
        <w:t xml:space="preserve"> Стандарта) и в </w:t>
      </w:r>
      <w:proofErr w:type="spellStart"/>
      <w:r w:rsidRPr="00D83A7A">
        <w:t>общеразвивающих</w:t>
      </w:r>
      <w:proofErr w:type="spellEnd"/>
      <w:r w:rsidRPr="00D83A7A">
        <w:t xml:space="preserve"> группах, в которых обучаются дети с ОВЗ (</w:t>
      </w:r>
      <w:hyperlink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пункт 3.4.3</w:t>
        </w:r>
      </w:hyperlink>
      <w:r w:rsidRPr="00D83A7A">
        <w:t xml:space="preserve"> 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Комментарии к </w:t>
      </w:r>
      <w:hyperlink w:anchor="r3_p3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разделу III пункта 3.6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</w:t>
      </w:r>
      <w:hyperlink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D83A7A">
          <w:rPr>
            <w:color w:val="0000FF"/>
            <w:u w:val="single"/>
          </w:rPr>
          <w:t>письмом</w:t>
        </w:r>
      </w:hyperlink>
      <w:r w:rsidRPr="00D83A7A">
        <w:t xml:space="preserve"> </w:t>
      </w:r>
      <w:proofErr w:type="spellStart"/>
      <w:r w:rsidRPr="00D83A7A">
        <w:t>Минобрнауки</w:t>
      </w:r>
      <w:proofErr w:type="spellEnd"/>
      <w:r w:rsidRPr="00D83A7A">
        <w:t xml:space="preserve"> России от 1 октября 2013 г. № 08-1408.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Комментарии к </w:t>
      </w:r>
      <w:hyperlink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разделу IV пункта 4.3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Данная </w:t>
      </w:r>
      <w:hyperlink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статья</w:t>
        </w:r>
      </w:hyperlink>
      <w:r w:rsidRPr="00D83A7A">
        <w:t xml:space="preserve"> Стандарта в соответствии с положениями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D83A7A">
          <w:rPr>
            <w:color w:val="0000FF"/>
            <w:u w:val="single"/>
          </w:rPr>
          <w:t>Закона</w:t>
        </w:r>
      </w:hyperlink>
      <w:r w:rsidRPr="00D83A7A">
        <w:t xml:space="preserve"> 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 </w:t>
      </w:r>
      <w:hyperlink w:anchor="r4_p4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статье 4.6</w:t>
        </w:r>
      </w:hyperlink>
      <w:r w:rsidRPr="00D83A7A">
        <w:t xml:space="preserve"> 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 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Комментарии к </w:t>
      </w:r>
      <w:hyperlink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разделу IV пункта 4.5</w:t>
        </w:r>
      </w:hyperlink>
    </w:p>
    <w:p w:rsidR="00494AFD" w:rsidRPr="00D83A7A" w:rsidRDefault="00494AFD" w:rsidP="00494AFD">
      <w:pPr>
        <w:spacing w:before="100" w:beforeAutospacing="1" w:after="100" w:afterAutospacing="1"/>
      </w:pPr>
      <w:r w:rsidRPr="00D83A7A">
        <w:t xml:space="preserve">В </w:t>
      </w:r>
      <w:hyperlink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83A7A">
          <w:rPr>
            <w:color w:val="0000FF"/>
            <w:u w:val="single"/>
          </w:rPr>
          <w:t>пункте</w:t>
        </w:r>
      </w:hyperlink>
      <w:r w:rsidRPr="00D83A7A">
        <w:t xml:space="preserve">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D83A7A">
        <w:t>контроля за</w:t>
      </w:r>
      <w:proofErr w:type="gramEnd"/>
      <w:r w:rsidRPr="00D83A7A">
        <w:t xml:space="preserve"> достижением конкретных образовательных результатов детей. </w:t>
      </w:r>
      <w:proofErr w:type="gramStart"/>
      <w:r w:rsidRPr="00D83A7A">
        <w:t>Контроль за</w:t>
      </w:r>
      <w:proofErr w:type="gramEnd"/>
      <w:r w:rsidRPr="00D83A7A"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494AFD" w:rsidRPr="00D83A7A" w:rsidRDefault="00494AFD" w:rsidP="00494AFD">
      <w:pPr>
        <w:spacing w:before="100" w:beforeAutospacing="1" w:after="100" w:afterAutospacing="1"/>
      </w:pPr>
      <w:r w:rsidRPr="00D83A7A"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BB7D88" w:rsidRDefault="00BB7D88"/>
    <w:sectPr w:rsidR="00BB7D88" w:rsidSect="00BB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94AFD"/>
    <w:rsid w:val="001217EA"/>
    <w:rsid w:val="003D0599"/>
    <w:rsid w:val="00494AFD"/>
    <w:rsid w:val="007B2347"/>
    <w:rsid w:val="00A63535"/>
    <w:rsid w:val="00BB7D88"/>
    <w:rsid w:val="00DF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6719</Words>
  <Characters>38299</Characters>
  <Application>Microsoft Office Word</Application>
  <DocSecurity>0</DocSecurity>
  <Lines>319</Lines>
  <Paragraphs>89</Paragraphs>
  <ScaleCrop>false</ScaleCrop>
  <Company>Reanimator Extreme Edition</Company>
  <LinksUpToDate>false</LinksUpToDate>
  <CharactersWithSpaces>44929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2015-02-16T12:45:00Z</dcterms:created>
  <dcterms:modified xsi:type="dcterms:W3CDTF">2015-02-16T12:45:00Z</dcterms:modified>
</cp:coreProperties>
</file>