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6" w:rsidRPr="0059340D" w:rsidRDefault="00660A4F" w:rsidP="001B396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  <w:r w:rsidRPr="0059340D">
        <w:rPr>
          <w:rStyle w:val="a4"/>
          <w:color w:val="002060"/>
          <w:sz w:val="28"/>
          <w:szCs w:val="28"/>
        </w:rPr>
        <w:t xml:space="preserve">Аннотация к </w:t>
      </w:r>
      <w:r w:rsidR="006C2F26" w:rsidRPr="0059340D">
        <w:rPr>
          <w:rStyle w:val="a4"/>
          <w:color w:val="002060"/>
          <w:sz w:val="28"/>
          <w:szCs w:val="28"/>
        </w:rPr>
        <w:t>рабочим программам воспитателей</w:t>
      </w:r>
    </w:p>
    <w:p w:rsidR="00660A4F" w:rsidRDefault="006C2F26" w:rsidP="001B396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  <w:r w:rsidRPr="0059340D">
        <w:rPr>
          <w:rStyle w:val="a4"/>
          <w:color w:val="002060"/>
          <w:sz w:val="28"/>
          <w:szCs w:val="28"/>
        </w:rPr>
        <w:t xml:space="preserve"> МКДОУ Воскресенского детского сада № 7»Сказка»</w:t>
      </w:r>
    </w:p>
    <w:p w:rsidR="001B396D" w:rsidRPr="0059340D" w:rsidRDefault="001B396D" w:rsidP="001B396D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2060"/>
          <w:sz w:val="28"/>
          <w:szCs w:val="28"/>
        </w:rPr>
      </w:pPr>
    </w:p>
    <w:p w:rsidR="00597132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color w:val="000000"/>
          <w:sz w:val="26"/>
          <w:szCs w:val="26"/>
        </w:rPr>
      </w:pPr>
      <w:r w:rsidRPr="007C0BFF">
        <w:rPr>
          <w:rFonts w:ascii="Verdana" w:hAnsi="Verdana"/>
        </w:rPr>
        <w:t>   </w:t>
      </w:r>
      <w:r w:rsidRPr="007C0BFF">
        <w:rPr>
          <w:rStyle w:val="a4"/>
        </w:rPr>
        <w:t xml:space="preserve"> </w:t>
      </w:r>
      <w:r w:rsidR="001B396D">
        <w:rPr>
          <w:rStyle w:val="a4"/>
        </w:rPr>
        <w:t xml:space="preserve">   </w:t>
      </w:r>
      <w:r w:rsidRPr="0059340D">
        <w:rPr>
          <w:rStyle w:val="a4"/>
          <w:b w:val="0"/>
          <w:sz w:val="26"/>
          <w:szCs w:val="26"/>
        </w:rPr>
        <w:t>Рабочие программы – нормативно – управленческие документы Учреждения, характеризующие систему организации образовательной деятельности педагогов</w:t>
      </w:r>
      <w:r w:rsidR="00597132" w:rsidRPr="0059340D">
        <w:rPr>
          <w:rStyle w:val="10"/>
          <w:b w:val="0"/>
          <w:color w:val="000000"/>
          <w:sz w:val="26"/>
          <w:szCs w:val="26"/>
        </w:rPr>
        <w:t xml:space="preserve"> </w:t>
      </w:r>
      <w:r w:rsidR="00597132" w:rsidRPr="0059340D">
        <w:rPr>
          <w:rStyle w:val="a4"/>
          <w:b w:val="0"/>
          <w:color w:val="000000"/>
          <w:sz w:val="26"/>
          <w:szCs w:val="26"/>
        </w:rPr>
        <w:t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660A4F" w:rsidRPr="0059340D" w:rsidRDefault="00597132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b w:val="0"/>
          <w:bCs w:val="0"/>
          <w:color w:val="000000"/>
          <w:sz w:val="26"/>
          <w:szCs w:val="26"/>
        </w:rPr>
      </w:pPr>
      <w:r w:rsidRPr="0059340D">
        <w:rPr>
          <w:rStyle w:val="a4"/>
          <w:b w:val="0"/>
          <w:color w:val="000000"/>
          <w:sz w:val="26"/>
          <w:szCs w:val="26"/>
        </w:rPr>
        <w:t>   </w:t>
      </w:r>
    </w:p>
    <w:p w:rsidR="00660A4F" w:rsidRPr="0059340D" w:rsidRDefault="00660A4F" w:rsidP="001B396D">
      <w:pPr>
        <w:pStyle w:val="1"/>
        <w:spacing w:before="0" w:beforeAutospacing="0" w:after="0" w:afterAutospacing="0" w:line="360" w:lineRule="auto"/>
        <w:ind w:left="284" w:right="248"/>
        <w:jc w:val="both"/>
        <w:rPr>
          <w:rStyle w:val="a4"/>
          <w:b/>
          <w:sz w:val="26"/>
          <w:szCs w:val="26"/>
        </w:rPr>
      </w:pPr>
      <w:r w:rsidRPr="0059340D">
        <w:rPr>
          <w:rStyle w:val="a4"/>
          <w:b/>
          <w:sz w:val="26"/>
          <w:szCs w:val="26"/>
        </w:rPr>
        <w:t>      Педагоги разработали рабочие программы в соответствии с:</w:t>
      </w:r>
    </w:p>
    <w:p w:rsidR="00660A4F" w:rsidRPr="0059340D" w:rsidRDefault="00660A4F" w:rsidP="001B39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jc w:val="both"/>
        <w:rPr>
          <w:b w:val="0"/>
          <w:sz w:val="26"/>
          <w:szCs w:val="26"/>
        </w:rPr>
      </w:pPr>
      <w:r w:rsidRPr="0059340D">
        <w:rPr>
          <w:b w:val="0"/>
          <w:sz w:val="26"/>
          <w:szCs w:val="26"/>
        </w:rPr>
        <w:t>Федеральный Закон РФ от 29.12.2012 №273-ФЗ  "Об образовании в Российской Федерации";</w:t>
      </w:r>
    </w:p>
    <w:p w:rsidR="00660A4F" w:rsidRPr="0059340D" w:rsidRDefault="00660A4F" w:rsidP="001B39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rPr>
          <w:rStyle w:val="a4"/>
          <w:b w:val="0"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приказом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660A4F" w:rsidRPr="0059340D" w:rsidRDefault="00660A4F" w:rsidP="001B39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rPr>
          <w:rStyle w:val="a4"/>
          <w:b w:val="0"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 xml:space="preserve">требованиями СанПина 2.4.1.3049-13 от 15 мая </w:t>
      </w:r>
      <w:smartTag w:uri="urn:schemas-microsoft-com:office:smarttags" w:element="metricconverter">
        <w:smartTagPr>
          <w:attr w:name="ProductID" w:val="2013 г"/>
        </w:smartTagPr>
        <w:r w:rsidRPr="0059340D">
          <w:rPr>
            <w:rStyle w:val="a4"/>
            <w:b w:val="0"/>
            <w:sz w:val="26"/>
            <w:szCs w:val="26"/>
          </w:rPr>
          <w:t>2013 г</w:t>
        </w:r>
      </w:smartTag>
      <w:r w:rsidRPr="0059340D">
        <w:rPr>
          <w:rStyle w:val="a4"/>
          <w:b w:val="0"/>
          <w:sz w:val="26"/>
          <w:szCs w:val="26"/>
        </w:rPr>
        <w:t>, ( с изменениями от 27 января 2015г)</w:t>
      </w:r>
    </w:p>
    <w:p w:rsidR="00660A4F" w:rsidRPr="0059340D" w:rsidRDefault="00660A4F" w:rsidP="001B39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 w:val="0"/>
          <w:sz w:val="26"/>
          <w:szCs w:val="26"/>
        </w:rPr>
      </w:pPr>
      <w:r w:rsidRPr="0059340D">
        <w:rPr>
          <w:b w:val="0"/>
          <w:sz w:val="26"/>
          <w:szCs w:val="26"/>
        </w:rPr>
        <w:t xml:space="preserve">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59340D">
          <w:rPr>
            <w:b w:val="0"/>
            <w:sz w:val="26"/>
            <w:szCs w:val="26"/>
          </w:rPr>
          <w:t>2013 г</w:t>
        </w:r>
      </w:smartTag>
      <w:r w:rsidR="006C2F26" w:rsidRPr="0059340D">
        <w:rPr>
          <w:b w:val="0"/>
          <w:sz w:val="26"/>
          <w:szCs w:val="26"/>
        </w:rPr>
        <w:t>. №</w:t>
      </w:r>
      <w:r w:rsidRPr="0059340D">
        <w:rPr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14 г"/>
        </w:smartTagPr>
        <w:r w:rsidRPr="0059340D">
          <w:rPr>
            <w:b w:val="0"/>
            <w:sz w:val="26"/>
            <w:szCs w:val="26"/>
          </w:rPr>
          <w:t>1014 г</w:t>
        </w:r>
      </w:smartTag>
      <w:r w:rsidRPr="0059340D">
        <w:rPr>
          <w:b w:val="0"/>
          <w:sz w:val="26"/>
          <w:szCs w:val="26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60A4F" w:rsidRPr="0059340D" w:rsidRDefault="006C2F26" w:rsidP="001B39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rPr>
          <w:rStyle w:val="a4"/>
          <w:b w:val="0"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Уставом МКДОУ №7 «Сказ</w:t>
      </w:r>
      <w:r w:rsidR="00660A4F" w:rsidRPr="0059340D">
        <w:rPr>
          <w:rStyle w:val="a4"/>
          <w:b w:val="0"/>
          <w:sz w:val="26"/>
          <w:szCs w:val="26"/>
        </w:rPr>
        <w:t>ка»,</w:t>
      </w:r>
    </w:p>
    <w:p w:rsidR="00660A4F" w:rsidRPr="0059340D" w:rsidRDefault="00660A4F" w:rsidP="001B396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rPr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 xml:space="preserve">Образовательной программы ДОУ.  </w:t>
      </w:r>
    </w:p>
    <w:p w:rsidR="001B396D" w:rsidRPr="001B396D" w:rsidRDefault="00660A4F" w:rsidP="001B396D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 w:val="0"/>
          <w:sz w:val="26"/>
          <w:szCs w:val="26"/>
        </w:rPr>
      </w:pPr>
      <w:r w:rsidRPr="0059340D">
        <w:rPr>
          <w:b w:val="0"/>
          <w:sz w:val="26"/>
          <w:szCs w:val="26"/>
        </w:rPr>
        <w:t>Нормативные документы ДОУ.</w:t>
      </w:r>
    </w:p>
    <w:p w:rsidR="001B396D" w:rsidRPr="0059340D" w:rsidRDefault="001B396D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b w:val="0"/>
          <w:color w:val="000000"/>
          <w:sz w:val="26"/>
          <w:szCs w:val="26"/>
        </w:rPr>
      </w:pPr>
      <w:r w:rsidRPr="001B396D">
        <w:rPr>
          <w:rStyle w:val="a4"/>
          <w:color w:val="000000"/>
          <w:sz w:val="26"/>
          <w:szCs w:val="26"/>
        </w:rPr>
        <w:t xml:space="preserve">             Педагоги разработали рабочие программы</w:t>
      </w:r>
      <w:r w:rsidRPr="0059340D">
        <w:rPr>
          <w:rStyle w:val="a4"/>
          <w:b w:val="0"/>
          <w:color w:val="000000"/>
          <w:sz w:val="26"/>
          <w:szCs w:val="26"/>
        </w:rPr>
        <w:t xml:space="preserve"> в соответствии с основными положениями образовательной программы МКДОУ Воскресенского детского сада №7»Сказка»</w:t>
      </w:r>
    </w:p>
    <w:p w:rsidR="0059340D" w:rsidRPr="001B396D" w:rsidRDefault="001B396D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color w:val="000000"/>
          <w:sz w:val="26"/>
          <w:szCs w:val="26"/>
        </w:rPr>
      </w:pPr>
      <w:r w:rsidRPr="0059340D">
        <w:rPr>
          <w:rStyle w:val="a4"/>
          <w:b w:val="0"/>
          <w:color w:val="000000"/>
          <w:sz w:val="26"/>
          <w:szCs w:val="26"/>
        </w:rPr>
        <w:t xml:space="preserve"> </w:t>
      </w:r>
      <w:r>
        <w:rPr>
          <w:rStyle w:val="a4"/>
          <w:b w:val="0"/>
          <w:color w:val="000000"/>
          <w:sz w:val="26"/>
          <w:szCs w:val="26"/>
        </w:rPr>
        <w:t xml:space="preserve">          </w:t>
      </w:r>
      <w:r w:rsidRPr="0059340D">
        <w:rPr>
          <w:rStyle w:val="a4"/>
          <w:b w:val="0"/>
          <w:color w:val="000000"/>
          <w:sz w:val="26"/>
          <w:szCs w:val="26"/>
        </w:rPr>
        <w:t xml:space="preserve">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</w:t>
      </w:r>
      <w:r w:rsidRPr="0059340D">
        <w:rPr>
          <w:rStyle w:val="a4"/>
          <w:b w:val="0"/>
          <w:color w:val="000000"/>
          <w:sz w:val="26"/>
          <w:szCs w:val="26"/>
        </w:rPr>
        <w:lastRenderedPageBreak/>
        <w:t>областям – социально- коммуникативное, познавательное, речевое, художественно – эстетическое, физическое развитие.</w:t>
      </w:r>
    </w:p>
    <w:p w:rsidR="006C2F26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sz w:val="26"/>
          <w:szCs w:val="26"/>
        </w:rPr>
      </w:pPr>
      <w:r w:rsidRPr="0059340D">
        <w:rPr>
          <w:rStyle w:val="a4"/>
          <w:sz w:val="26"/>
          <w:szCs w:val="26"/>
        </w:rPr>
        <w:t xml:space="preserve">      Рабочие программы имеют определенную структуру и состоят из разделов: </w:t>
      </w:r>
    </w:p>
    <w:p w:rsidR="006C2F26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b w:val="0"/>
          <w:sz w:val="26"/>
          <w:szCs w:val="26"/>
        </w:rPr>
      </w:pPr>
      <w:r w:rsidRPr="0059340D">
        <w:rPr>
          <w:rStyle w:val="a4"/>
          <w:sz w:val="26"/>
          <w:szCs w:val="26"/>
        </w:rPr>
        <w:t xml:space="preserve">Целевой раздел </w:t>
      </w:r>
      <w:r w:rsidRPr="0059340D">
        <w:rPr>
          <w:rStyle w:val="a4"/>
          <w:b w:val="0"/>
          <w:sz w:val="26"/>
          <w:szCs w:val="26"/>
        </w:rPr>
        <w:t xml:space="preserve">– Пояснительная записка: </w:t>
      </w:r>
    </w:p>
    <w:p w:rsidR="00660A4F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- Цели и задачи рабочей 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6C2F26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sz w:val="26"/>
          <w:szCs w:val="26"/>
        </w:rPr>
      </w:pPr>
      <w:r w:rsidRPr="0059340D">
        <w:rPr>
          <w:rStyle w:val="a4"/>
          <w:sz w:val="26"/>
          <w:szCs w:val="26"/>
        </w:rPr>
        <w:t> Содержательный раздел:</w:t>
      </w:r>
    </w:p>
    <w:p w:rsidR="001B396D" w:rsidRPr="001B396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bCs/>
          <w:sz w:val="26"/>
          <w:szCs w:val="26"/>
        </w:rPr>
      </w:pPr>
      <w:r w:rsidRPr="0059340D">
        <w:rPr>
          <w:rStyle w:val="a4"/>
          <w:sz w:val="26"/>
          <w:szCs w:val="26"/>
        </w:rPr>
        <w:t xml:space="preserve"> </w:t>
      </w:r>
      <w:r w:rsidR="006C2F26" w:rsidRPr="0059340D">
        <w:rPr>
          <w:rStyle w:val="a4"/>
          <w:sz w:val="26"/>
          <w:szCs w:val="26"/>
        </w:rPr>
        <w:t>-</w:t>
      </w:r>
      <w:r w:rsidRPr="0059340D">
        <w:rPr>
          <w:rStyle w:val="a4"/>
          <w:b w:val="0"/>
          <w:sz w:val="26"/>
          <w:szCs w:val="26"/>
        </w:rPr>
        <w:t>комплексно-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социумом.</w:t>
      </w:r>
    </w:p>
    <w:p w:rsidR="006C2F26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sz w:val="26"/>
          <w:szCs w:val="26"/>
        </w:rPr>
      </w:pPr>
      <w:r w:rsidRPr="0059340D">
        <w:rPr>
          <w:rStyle w:val="a4"/>
          <w:sz w:val="26"/>
          <w:szCs w:val="26"/>
        </w:rPr>
        <w:t xml:space="preserve">Организационный раздел: </w:t>
      </w:r>
    </w:p>
    <w:p w:rsidR="00660A4F" w:rsidRPr="0059340D" w:rsidRDefault="006C2F26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-</w:t>
      </w:r>
      <w:r w:rsidR="00660A4F" w:rsidRPr="0059340D">
        <w:rPr>
          <w:rStyle w:val="a4"/>
          <w:b w:val="0"/>
          <w:sz w:val="26"/>
          <w:szCs w:val="26"/>
        </w:rPr>
        <w:t xml:space="preserve">оснащение предметно-пространственной среды, режим дня, расписание </w:t>
      </w:r>
      <w:r w:rsidRPr="0059340D">
        <w:rPr>
          <w:rStyle w:val="a4"/>
          <w:b w:val="0"/>
          <w:sz w:val="26"/>
          <w:szCs w:val="26"/>
        </w:rPr>
        <w:t>Н</w:t>
      </w:r>
      <w:r w:rsidR="00660A4F" w:rsidRPr="0059340D">
        <w:rPr>
          <w:rStyle w:val="a4"/>
          <w:b w:val="0"/>
          <w:sz w:val="26"/>
          <w:szCs w:val="26"/>
        </w:rPr>
        <w:t>НОД, перечень методических пособий, обеспечи</w:t>
      </w:r>
      <w:r w:rsidRPr="0059340D">
        <w:rPr>
          <w:rStyle w:val="a4"/>
          <w:b w:val="0"/>
          <w:sz w:val="26"/>
          <w:szCs w:val="26"/>
        </w:rPr>
        <w:t>вающих реализацию образовательной программы</w:t>
      </w:r>
      <w:r w:rsidR="00660A4F" w:rsidRPr="0059340D">
        <w:rPr>
          <w:rStyle w:val="a4"/>
          <w:b w:val="0"/>
          <w:sz w:val="26"/>
          <w:szCs w:val="26"/>
        </w:rPr>
        <w:t>.</w:t>
      </w:r>
    </w:p>
    <w:p w:rsidR="00660A4F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Учреждения проходит комплексно – 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660A4F" w:rsidRPr="0059340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Fonts w:ascii="Verdana" w:hAnsi="Verdana"/>
          <w:b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     Рабочие программы принимались на Совете  педагогов и</w:t>
      </w:r>
      <w:r w:rsidR="006C2F26" w:rsidRPr="0059340D">
        <w:rPr>
          <w:rStyle w:val="a4"/>
          <w:b w:val="0"/>
          <w:sz w:val="26"/>
          <w:szCs w:val="26"/>
        </w:rPr>
        <w:t xml:space="preserve"> утверждены приказом заведующей</w:t>
      </w:r>
      <w:r w:rsidRPr="0059340D">
        <w:rPr>
          <w:rStyle w:val="a4"/>
          <w:b w:val="0"/>
          <w:sz w:val="26"/>
          <w:szCs w:val="26"/>
        </w:rPr>
        <w:t>.</w:t>
      </w:r>
    </w:p>
    <w:p w:rsidR="00660A4F" w:rsidRPr="001B396D" w:rsidRDefault="00660A4F" w:rsidP="001B396D">
      <w:pPr>
        <w:pStyle w:val="a3"/>
        <w:spacing w:before="0" w:beforeAutospacing="0" w:after="0" w:afterAutospacing="0" w:line="360" w:lineRule="auto"/>
        <w:ind w:left="284" w:right="248"/>
        <w:jc w:val="both"/>
        <w:rPr>
          <w:rStyle w:val="a4"/>
          <w:b w:val="0"/>
          <w:sz w:val="26"/>
          <w:szCs w:val="26"/>
        </w:rPr>
      </w:pPr>
      <w:r w:rsidRPr="0059340D">
        <w:rPr>
          <w:rStyle w:val="a4"/>
          <w:b w:val="0"/>
          <w:sz w:val="26"/>
          <w:szCs w:val="26"/>
        </w:rPr>
        <w:t>     За качеством реализации рабочих программ осуществляется системный контроль.</w:t>
      </w:r>
    </w:p>
    <w:p w:rsidR="00660A4F" w:rsidRPr="001B396D" w:rsidRDefault="001B396D" w:rsidP="001B396D">
      <w:pPr>
        <w:spacing w:line="360" w:lineRule="auto"/>
        <w:jc w:val="center"/>
        <w:rPr>
          <w:color w:val="002060"/>
          <w:sz w:val="40"/>
          <w:szCs w:val="40"/>
        </w:rPr>
      </w:pPr>
      <w:r w:rsidRPr="001B396D">
        <w:rPr>
          <w:color w:val="002060"/>
          <w:sz w:val="40"/>
          <w:szCs w:val="40"/>
        </w:rPr>
        <w:t>*        *         *</w:t>
      </w:r>
    </w:p>
    <w:sectPr w:rsidR="00660A4F" w:rsidRPr="001B396D" w:rsidSect="0059340D">
      <w:pgSz w:w="11906" w:h="16838"/>
      <w:pgMar w:top="1440" w:right="1080" w:bottom="1440" w:left="1080" w:header="708" w:footer="708" w:gutter="0"/>
      <w:pgBorders w:offsetFrom="page">
        <w:top w:val="flowersPansy" w:sz="31" w:space="24" w:color="0070C0"/>
        <w:left w:val="flowersPansy" w:sz="31" w:space="24" w:color="0070C0"/>
        <w:bottom w:val="flowersPansy" w:sz="31" w:space="24" w:color="0070C0"/>
        <w:right w:val="flowersPansy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660A4F"/>
    <w:rsid w:val="001B396D"/>
    <w:rsid w:val="00261421"/>
    <w:rsid w:val="0059340D"/>
    <w:rsid w:val="00597132"/>
    <w:rsid w:val="00660A4F"/>
    <w:rsid w:val="006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21"/>
  </w:style>
  <w:style w:type="paragraph" w:styleId="1">
    <w:name w:val="heading 1"/>
    <w:basedOn w:val="a"/>
    <w:link w:val="10"/>
    <w:qFormat/>
    <w:rsid w:val="00660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6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60A4F"/>
    <w:rPr>
      <w:b/>
      <w:bCs/>
    </w:rPr>
  </w:style>
  <w:style w:type="paragraph" w:styleId="a5">
    <w:name w:val="List Paragraph"/>
    <w:basedOn w:val="a"/>
    <w:uiPriority w:val="34"/>
    <w:qFormat/>
    <w:rsid w:val="001B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№7 Сказка"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Лепинп Елена</dc:creator>
  <cp:keywords/>
  <dc:description/>
  <cp:lastModifiedBy>СКАЗКА</cp:lastModifiedBy>
  <cp:revision>5</cp:revision>
  <dcterms:created xsi:type="dcterms:W3CDTF">2016-12-20T08:14:00Z</dcterms:created>
  <dcterms:modified xsi:type="dcterms:W3CDTF">2017-06-19T11:03:00Z</dcterms:modified>
</cp:coreProperties>
</file>